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B1" w:rsidRPr="00997897" w:rsidRDefault="00EA59B1" w:rsidP="00997897">
      <w:pPr>
        <w:spacing w:after="0" w:line="252" w:lineRule="atLeast"/>
        <w:ind w:left="285"/>
        <w:jc w:val="center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>ОТЧЕТ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</w:t>
      </w:r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>о работе Главы и Администрации</w:t>
      </w:r>
    </w:p>
    <w:p w:rsidR="00EA59B1" w:rsidRPr="00997897" w:rsidRDefault="00477CB6" w:rsidP="00997897">
      <w:pPr>
        <w:spacing w:after="0" w:line="252" w:lineRule="atLeast"/>
        <w:ind w:left="285"/>
        <w:jc w:val="center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>Калевальского городского поселения    за 2014</w:t>
      </w:r>
      <w:r w:rsidR="00EA59B1"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 xml:space="preserve"> год</w:t>
      </w:r>
    </w:p>
    <w:p w:rsidR="00EA59B1" w:rsidRPr="00997897" w:rsidRDefault="00EA59B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   В соответствии с Уставом </w:t>
      </w:r>
      <w:r w:rsidR="00477CB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Калевальского городского поселения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на обсуждение и оценку общественности представляется отчет о работе Главы  и Администрации </w:t>
      </w:r>
      <w:r w:rsidR="00477CB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Калевальского городского поселения  за 2014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год. </w:t>
      </w:r>
    </w:p>
    <w:p w:rsidR="00EA59B1" w:rsidRPr="00997897" w:rsidRDefault="00EA59B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        Главным направлением в работе администрации являются обращения и наказы жителей поселения для решения жизненно необходимых и первостепенных задач  в сфере социально-экономических отношений, вопросов благоустройства, дорожного хозяйства.  В работе по обращениям граждан администрация</w:t>
      </w:r>
      <w:r w:rsidR="00477CB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Калевальского городского поселения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руководствуется Федеральным законом от 02.05 2006 №59-ФЗ «О порядке рассмотрения обращений граждан Российской Федерации», Уставом </w:t>
      </w:r>
      <w:r w:rsidR="00477CB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Калевальского городского поселения</w:t>
      </w:r>
      <w:proofErr w:type="gramStart"/>
      <w:r w:rsidR="00477CB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,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утве</w:t>
      </w:r>
      <w:r w:rsidR="00477CB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ржденным Решением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Совета  </w:t>
      </w:r>
      <w:r w:rsidR="00477CB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Калевальского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го</w:t>
      </w:r>
      <w:r w:rsidR="00477CB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родского поселения  от 02.12.2005 №1-2-5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(с изменениями и дополнениями).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br/>
        <w:t>         Ведется работа с  наказами избирателей, а также  учитываются предложения и замечания граждан. При работе с обращениями граждан проводятся проверки фактов, изложенных в заявлениях, с выездом на место и при необходимости со</w:t>
      </w:r>
      <w:r w:rsidR="00477CB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ставлением актов.</w:t>
      </w:r>
      <w:r w:rsidR="00477CB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br/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</w:t>
      </w:r>
    </w:p>
    <w:p w:rsidR="00EA59B1" w:rsidRPr="00997897" w:rsidRDefault="00477CB6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           За 2014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год в администрацию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Калевальского городского поселения </w:t>
      </w:r>
      <w:r w:rsidR="000F1E9C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поступило 223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</w:t>
      </w:r>
      <w:r w:rsidR="000F1E9C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письменных 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обр</w:t>
      </w:r>
      <w:r w:rsidR="000F1E9C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ащений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. </w:t>
      </w:r>
      <w:r w:rsidR="000F1E9C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Предоставлено 192 ответа заявителям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</w:t>
      </w:r>
      <w:r w:rsidR="000F1E9C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, 31 обращение в стадии рассмотрения.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Анализ характера поступивших обращений показал, что чаще всего в обращениях граждан поднимались  вопросы благоустройства, вопросы  дорожного хозяйства, вопросы улучшения жилищных условий, перепланировки и переустройства жилых помещений,  вопросы по участию в программах капитального ремонта многоквартирных домов и  расселения граждан из ветхого и аварийного жилищного фонда.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br/>
        <w:t xml:space="preserve">          Задача администрации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Калевальского городского поселения 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заключается в том, чтобы решить самые насущные для жителей проблемы </w:t>
      </w:r>
      <w:r w:rsidR="00E8599A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и, прежде всего, это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ремонт жилья, переселение граждан из аварийн</w:t>
      </w:r>
      <w:r w:rsidR="009D6FE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ого жилищного фонда</w:t>
      </w:r>
      <w:proofErr w:type="gramStart"/>
      <w:r w:rsidR="009D6FE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 ,</w:t>
      </w:r>
      <w:proofErr w:type="gramEnd"/>
      <w:r w:rsidR="00C3356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 содержание</w:t>
      </w:r>
      <w:r w:rsidR="000F1E9C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сети автомобильных дорог поселка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</w:t>
      </w:r>
    </w:p>
    <w:p w:rsidR="00EA59B1" w:rsidRPr="00997897" w:rsidRDefault="00E8599A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           В 2014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году 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Калевальское городское  поселение</w:t>
      </w:r>
      <w:r w:rsidR="000F1E9C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приняло участие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          </w:t>
      </w:r>
    </w:p>
    <w:p w:rsidR="00EA59B1" w:rsidRPr="00997897" w:rsidRDefault="00EA59B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 </w:t>
      </w:r>
      <w:r w:rsidR="00E8599A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          - в Региональной </w:t>
      </w:r>
      <w:r w:rsidR="000F1E9C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адресной </w:t>
      </w:r>
      <w:r w:rsidR="00E8599A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программе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по переселению граждан из аварийного</w:t>
      </w:r>
      <w:r w:rsidR="00AE1C0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жилищного фонда</w:t>
      </w:r>
      <w:r w:rsidR="000F1E9C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на 2014-2017 годы. Н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а территории </w:t>
      </w:r>
      <w:r w:rsidR="00E8599A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Калевальского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городского п</w:t>
      </w:r>
      <w:r w:rsidR="00E8599A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оселения </w:t>
      </w:r>
      <w:r w:rsidR="000F1E9C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до 1 января 2012 года признано 5 аварийных домов</w:t>
      </w:r>
      <w:r w:rsidR="00AE1C0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,</w:t>
      </w:r>
      <w:r w:rsidR="000F1E9C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</w:t>
      </w:r>
      <w:r w:rsidR="00AE1C0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в </w:t>
      </w:r>
      <w:r w:rsidR="000F1E9C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том числе 3 дома в пос</w:t>
      </w:r>
      <w:proofErr w:type="gramStart"/>
      <w:r w:rsidR="000F1E9C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.К</w:t>
      </w:r>
      <w:proofErr w:type="gramEnd"/>
      <w:r w:rsidR="000F1E9C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алевала</w:t>
      </w:r>
      <w:r w:rsidR="00AE1C0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, 2- в Куусиниеми,</w:t>
      </w:r>
      <w:r w:rsidR="000F1E9C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подлежит расселению 37 человек.</w:t>
      </w:r>
    </w:p>
    <w:p w:rsidR="00EA59B1" w:rsidRPr="00997897" w:rsidRDefault="00AE1C0E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        </w:t>
      </w: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 xml:space="preserve"> Благоустройство территории.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br/>
        <w:t>Одним из приоритетных направлений деятельности администрации</w:t>
      </w:r>
      <w:r w:rsidR="00C3356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Калевальского городского поселения  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</w:t>
      </w:r>
      <w:r w:rsidR="00C3356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является благоустройство поселка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 В последние годы решению данного вопроса уде</w:t>
      </w:r>
      <w:r w:rsidR="00C3356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ляется большое внимание.  В 2014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году были проведены работы по б</w:t>
      </w:r>
      <w:r w:rsidR="00C3356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лагоустройству территории поселка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на сумм</w:t>
      </w:r>
      <w:r w:rsidR="000105D8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  707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тыс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ублей,  к ним относятся: уборка улиц от мусора, скашивание травы, спиливание живо</w:t>
      </w:r>
      <w:r w:rsidR="00C3356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й изгороди, 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ремонт заборов,</w:t>
      </w:r>
      <w:r w:rsidR="009A6D9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хозяйственных построек, туалетов, выгребных ям, водных остановок, ремонт и установка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скамеек, урн, покупка и посадка цв</w:t>
      </w:r>
      <w:r w:rsidR="00C3356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еточной рассады,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содержание</w:t>
      </w:r>
      <w:r w:rsidR="00C3356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гражданского кладбища и воинских захоронений, снос зеленых насаждений, несущих угрозу жизни окружающих.  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br/>
        <w:t xml:space="preserve">В 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рамках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комплексного благоустройства территории выполнялись следующие работы: </w:t>
      </w:r>
      <w:r w:rsidR="003A7705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br/>
        <w:t>•  ремонт водных остановок -10 шт.</w:t>
      </w:r>
    </w:p>
    <w:p w:rsidR="00205F06" w:rsidRPr="00997897" w:rsidRDefault="004C329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•  восстановление и ремонт хозяйственных построек(сараи)- ул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.П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артизанская,4 -12 секционный, ул.Красноармейская,12 -10 секционный, ул.Полевая,1, -10 секций, ул.Советская,17-</w:t>
      </w:r>
    </w:p>
    <w:p w:rsidR="00EA59B1" w:rsidRPr="00997897" w:rsidRDefault="004C329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6 секций,ул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.С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оветская,53-2секции, всего восстановлено 47 секций хозяйственных построек;</w:t>
      </w:r>
    </w:p>
    <w:p w:rsidR="00EA59B1" w:rsidRPr="00997897" w:rsidRDefault="00EA59B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</w:p>
    <w:p w:rsidR="00EA59B1" w:rsidRPr="00997897" w:rsidRDefault="004C329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•  отремонтировано и восстановлено</w:t>
      </w:r>
      <w:r w:rsidR="000105D8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15 туалетов, 5 выгребных ям.</w:t>
      </w:r>
    </w:p>
    <w:p w:rsidR="00EA59B1" w:rsidRPr="00997897" w:rsidRDefault="000105D8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•  установлено 8 беседок, из них закрыты поликарбонатом 5 штук</w:t>
      </w:r>
      <w:proofErr w:type="gramEnd"/>
    </w:p>
    <w:p w:rsidR="000105D8" w:rsidRPr="00997897" w:rsidRDefault="000105D8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-  на  период 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( 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с мая по сентябрь) установлено 48 урн</w:t>
      </w:r>
    </w:p>
    <w:p w:rsidR="00EA59B1" w:rsidRPr="00997897" w:rsidRDefault="000105D8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•  содержатся </w:t>
      </w:r>
      <w:r w:rsidR="00FB3468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в надлежащем состоянии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</w:t>
      </w:r>
      <w:r w:rsidR="00C3356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детские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площадки,</w:t>
      </w:r>
    </w:p>
    <w:p w:rsidR="00EA59B1" w:rsidRPr="00997897" w:rsidRDefault="00EA59B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-</w:t>
      </w:r>
      <w:r w:rsidR="000105D8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проводится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ликвидаци</w:t>
      </w:r>
      <w:r w:rsidR="000105D8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я  несанкционированных свалок на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территории</w:t>
      </w:r>
      <w:r w:rsidR="00C3356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Калевальского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городского посе</w:t>
      </w:r>
      <w:r w:rsidR="00C3356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ления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br/>
        <w:t xml:space="preserve">- участие в подготовке и проведении всех </w:t>
      </w:r>
      <w:r w:rsidR="00AC07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праздничных мероприятий в  поселке</w:t>
      </w:r>
      <w:r w:rsidR="00AC6850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, на различные  культурные и спортивные мероприятия  оказана спонсорская п</w:t>
      </w:r>
      <w:r w:rsidR="00FB3468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омощь  на сумму 65,7 тыс</w:t>
      </w:r>
      <w:proofErr w:type="gramStart"/>
      <w:r w:rsidR="00FB3468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="00FB3468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ублей.</w:t>
      </w:r>
    </w:p>
    <w:p w:rsidR="00FB3468" w:rsidRPr="00997897" w:rsidRDefault="00FB3468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- для празднования Дня поселка Куусиниеми были проведены работы по покраске Дома культуры с привлечением спонсоров Калевальское Райпо  и Центральная районная больница, закуплены костюмы для вокальной группы;</w:t>
      </w:r>
    </w:p>
    <w:p w:rsidR="00EA59B1" w:rsidRPr="00997897" w:rsidRDefault="00EA59B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- обустройство и содержание мест</w:t>
      </w:r>
      <w:r w:rsidR="00AC07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массового отдыха жителей поселка</w:t>
      </w: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 xml:space="preserve">  </w:t>
      </w:r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  <w:bdr w:val="none" w:sz="0" w:space="0" w:color="auto" w:frame="1"/>
        </w:rPr>
        <w:t>Озеленение территории</w:t>
      </w:r>
    </w:p>
    <w:p w:rsidR="00EA59B1" w:rsidRPr="00997897" w:rsidRDefault="00EA59B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Благоустройство и озеленение населенных мест – это комплекс работ по созданию и использованию зелёных насаждений в населенных пунктах. В градостроительстве благоустройство и озеленение является составной частью общего комплекса мероприятий по планировке, застройке населенных мест. Оно имеет огромное значение в жизни человека, оказывает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lastRenderedPageBreak/>
        <w:t>определяющее влияние на окружающую среду. 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br/>
      </w:r>
      <w:r w:rsidR="00AC07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Впервые в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мероприятия по озеленению территории</w:t>
      </w:r>
      <w:r w:rsidR="00AC07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Калевальского городского поселения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включены работы  по  организации газонов и цветочных клумб, стрижка газонов, регулярный уход за зелеными насаждениями (обрезка деревьев и кустарнико</w:t>
      </w:r>
      <w:r w:rsidR="00AC07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в, </w:t>
      </w:r>
      <w:proofErr w:type="spellStart"/>
      <w:r w:rsidR="00AC07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окос</w:t>
      </w:r>
      <w:proofErr w:type="spellEnd"/>
      <w:r w:rsidR="00AC07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травы, очистка канав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.). </w:t>
      </w:r>
      <w:r w:rsidR="00AC07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br/>
        <w:t>В течение 2014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года проводились  работы по содержанию объектов озеленения (газоны,</w:t>
      </w:r>
      <w:r w:rsidR="00FD0332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цветники, кустарники, деревья).</w:t>
      </w:r>
      <w:r w:rsidR="009A6D9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Спилено</w:t>
      </w:r>
      <w:r w:rsidR="00FD0332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и убрано 192 дерева (</w:t>
      </w:r>
      <w:r w:rsidR="009A6D9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в осно</w:t>
      </w:r>
      <w:r w:rsidR="00EA38A9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вном тополя) на общую сумму   15</w:t>
      </w:r>
      <w:r w:rsidR="009A6D9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9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тыс. рублей.</w:t>
      </w:r>
      <w:r w:rsidR="00FD0332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За вывоз мусора с территории поселения заплачено 229,4 тыс</w:t>
      </w:r>
      <w:proofErr w:type="gramStart"/>
      <w:r w:rsidR="00FD0332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="00FD0332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ублей.</w:t>
      </w:r>
      <w:r w:rsidR="00AC07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Обустроены цветочные клумбы возле сосны </w:t>
      </w:r>
      <w:proofErr w:type="spellStart"/>
      <w:r w:rsidR="00AC07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Ленрота</w:t>
      </w:r>
      <w:proofErr w:type="spellEnd"/>
      <w:r w:rsidR="00AC07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, обустроена цветочная клумба при въезде в поселок. Выполнены работы по обустройству аллеи  в районе расположения Дома культуры в честь 25-летия побратимских связей. Это конечно мизер – но начало положено. Не удалось выполнить работы по восстановлению  теплицы, где можно будет выращивать цветочную рассаду для жителей поселка, но данное мероприятие остается в планах администрации.</w:t>
      </w:r>
    </w:p>
    <w:p w:rsidR="00EA38A9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 xml:space="preserve"> Эксплуатация и содержание улично-дорожной сети</w:t>
      </w:r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  <w:bdr w:val="none" w:sz="0" w:space="0" w:color="auto" w:frame="1"/>
        </w:rPr>
        <w:br/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Улично-дорожная сеть является одним из важнейших элементов инфраструктуры, а уровень комфорта проживания в городском поселении находится в прямой зависимости от качества ее состояния. Поэтому одним из условий повышения уровня комфорта проживания является реализация задачи по созданию комфортных и безопасных условий для участников дорожного движения и обеспечение высоких показателей надежности и безопасности перевозок за счет улучшения качественных характеристик и технического состояния улично-дорожной сети. Для поддержания </w:t>
      </w:r>
      <w:r w:rsidR="00AC07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улично-дорожной сети поселка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в состоянии, которое отвечает требованиям безопасности дорожного движения, необходимо расширение проезжей части дорог, качественный и своевременный ремонт покрытия, организация парковочных карманов.</w:t>
      </w:r>
    </w:p>
    <w:p w:rsidR="00EA59B1" w:rsidRPr="00997897" w:rsidRDefault="00EA38A9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proofErr w:type="spellStart"/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>Расходы-всего</w:t>
      </w:r>
      <w:proofErr w:type="spellEnd"/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 xml:space="preserve"> 2592,3 </w:t>
      </w:r>
      <w:proofErr w:type="spellStart"/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>тыс</w:t>
      </w:r>
      <w:proofErr w:type="gramStart"/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>.р</w:t>
      </w:r>
      <w:proofErr w:type="gramEnd"/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>уб</w:t>
      </w:r>
      <w:proofErr w:type="spellEnd"/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 xml:space="preserve">, в том числе: </w:t>
      </w:r>
      <w:r w:rsidR="008E6B2D"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 xml:space="preserve"> 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br/>
        <w:t>Мероприятия в области эксплуатации и содержания улично-дор</w:t>
      </w:r>
      <w:r w:rsidR="00817457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ожной сети:</w:t>
      </w:r>
      <w:r w:rsidR="00817457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br/>
        <w:t>      1.  Закуплены водо</w:t>
      </w:r>
      <w:r w:rsidR="00996850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о</w:t>
      </w:r>
      <w:r w:rsidR="00817457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тводные трубы -27 штук на сумму 431,1 тыс</w:t>
      </w:r>
      <w:proofErr w:type="gramStart"/>
      <w:r w:rsidR="00817457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="00817457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</w:t>
      </w:r>
    </w:p>
    <w:p w:rsidR="00EA59B1" w:rsidRPr="00997897" w:rsidRDefault="00817457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      2. Затраты на зимнее содержание дорог (</w:t>
      </w:r>
      <w:proofErr w:type="spell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снегоотчистка</w:t>
      </w:r>
      <w:proofErr w:type="spell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, подсыпка)- 1606,9 тыс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ублей,</w:t>
      </w:r>
    </w:p>
    <w:p w:rsidR="00EA59B1" w:rsidRPr="00997897" w:rsidRDefault="00817457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      3. затраты на летнее</w:t>
      </w:r>
      <w:r w:rsidR="008E6B2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содержание ( профилировка) -380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,3 тыс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</w:t>
      </w:r>
    </w:p>
    <w:p w:rsidR="00EA59B1" w:rsidRPr="00997897" w:rsidRDefault="00817457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   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 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4.  обустроены пешеходные тротуары по ул.М.Михеевой , ул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.П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ионерская-43,2 тыс.рублей</w:t>
      </w:r>
    </w:p>
    <w:p w:rsidR="00EA59B1" w:rsidRPr="00997897" w:rsidRDefault="00996850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    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5.  Приобретены  и установлены дорожные ограждения с </w:t>
      </w:r>
      <w:proofErr w:type="spell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катафотами</w:t>
      </w:r>
      <w:proofErr w:type="spell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 по ул. Вяйнямейнена и по ул.М.Михеевой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-11,0 тыс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</w:t>
      </w:r>
    </w:p>
    <w:p w:rsidR="00EA59B1" w:rsidRPr="00997897" w:rsidRDefault="00996850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      6</w:t>
      </w:r>
      <w:r w:rsidR="00817457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Установлен</w:t>
      </w:r>
      <w:r w:rsidR="00817457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ы дорожные знаки в количестве 6 штук по ул</w:t>
      </w:r>
      <w:proofErr w:type="gramStart"/>
      <w:r w:rsidR="00817457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.П</w:t>
      </w:r>
      <w:proofErr w:type="gramEnd"/>
      <w:r w:rsidR="00817457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ионерской, Стрельникова,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</w:t>
      </w:r>
      <w:r w:rsidR="00817457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Вяйнямейнена. Закуплены, но не установлены дорожные знаки « Парковка».</w:t>
      </w:r>
      <w:r w:rsidR="001E4E4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В летний период з</w:t>
      </w:r>
      <w:r w:rsidR="00817457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наки будут у</w:t>
      </w:r>
      <w:r w:rsidR="001E4E4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с</w:t>
      </w:r>
      <w:r w:rsidR="00817457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тановлены</w:t>
      </w:r>
      <w:r w:rsidR="001E4E4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 в районе Дома </w:t>
      </w:r>
      <w:proofErr w:type="spellStart"/>
      <w:r w:rsidR="001E4E4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Моберга</w:t>
      </w:r>
      <w:proofErr w:type="spellEnd"/>
      <w:r w:rsidR="001E4E4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( ул</w:t>
      </w:r>
      <w:proofErr w:type="gramStart"/>
      <w:r w:rsidR="001E4E4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.Л</w:t>
      </w:r>
      <w:proofErr w:type="gramEnd"/>
      <w:r w:rsidR="001E4E4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енина), в районе расположения средней школы (ул.Руны Калевалы», в районе расположения центральной районной больницы(ул.Ленина)-58,3 тыс.руб.</w:t>
      </w:r>
    </w:p>
    <w:p w:rsidR="00EA59B1" w:rsidRPr="00997897" w:rsidRDefault="00EA59B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 </w:t>
      </w:r>
      <w:r w:rsidR="00996850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     7</w:t>
      </w:r>
      <w:r w:rsidR="001E4E4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.Составлена и направлена информация об автомобильных дорогах</w:t>
      </w:r>
      <w:r w:rsidR="00272C8F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общего пользования местного значения в Единый государственный реестр</w:t>
      </w:r>
      <w:r w:rsidR="003A7705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автомобильных дорог</w:t>
      </w:r>
    </w:p>
    <w:p w:rsidR="00EA38A9" w:rsidRPr="00997897" w:rsidRDefault="00EA38A9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8.возмещение морального ущерба -61,9 тыс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</w:t>
      </w: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>Жилищно-коммунальное хозяйство и благоустройство</w:t>
      </w: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Жилищно-коммунальное хозяйство  является  приоритетным направлением  расходования бюджетных средств городского поселения.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br/>
        <w:t>Устойчивое функционирование жилищно-коммунального хозяйства является составляющей социальной безопасности граждан и стабильности в стране. От  этого  зависит не только комфортность, но и безопасность проживания граждан в своем жилище. На  ремонт муниципального жилищного ф</w:t>
      </w:r>
      <w:r w:rsidR="009D6FE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онда Калевальского городского поселения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 израсходовано – 330 тыс. рублей. Дворовое пространство жилых домов обу</w:t>
      </w:r>
      <w:r w:rsidR="009D6FE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страивается детскими площадками.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В</w:t>
      </w:r>
      <w:r w:rsidR="009D6FE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2014 году </w:t>
      </w:r>
      <w:r w:rsidR="009A6D9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закуплены и </w:t>
      </w:r>
      <w:r w:rsidR="009D6FE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обустроены детские площадки в жилом массиве по ул. Вяйнямейнена и на месте сгоревшего дома по ул.</w:t>
      </w:r>
      <w:r w:rsidR="00BD6563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</w:t>
      </w:r>
      <w:r w:rsidR="009D6FE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Стрельникова. В планах Администрации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городского поселения </w:t>
      </w:r>
      <w:r w:rsidR="009D6FE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обустроить в пос</w:t>
      </w:r>
      <w:proofErr w:type="gramStart"/>
      <w:r w:rsidR="009D6FE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.К</w:t>
      </w:r>
      <w:proofErr w:type="gramEnd"/>
      <w:r w:rsidR="009D6FE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алевала в 2015 году еще 3 детских площадки, одна уже закуплена и в летнее время будет смонтирована.</w:t>
      </w:r>
      <w:r w:rsidR="009A6D9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Общая сумма затраченных средств</w:t>
      </w:r>
      <w:r w:rsidR="00D7491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на приобретение площадок 48</w:t>
      </w:r>
      <w:r w:rsidR="009A6D9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0 тысяч рублей.</w:t>
      </w: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>Уличное освещение  </w:t>
      </w:r>
    </w:p>
    <w:p w:rsidR="00EA59B1" w:rsidRPr="00997897" w:rsidRDefault="008F2C6C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На территории Калевальского городского поселения установлено 329 светильников уличного освещения, в том числе в пос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>.К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>алевала- 307, Куусиниеми-22.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Повседневное внимание уделялось нормализации системы уличного освещения, а именно, велась работа по замене устаревших лам</w:t>
      </w:r>
      <w:r w:rsidR="009A6D9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п и светильников. В течение 2014 года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произведена замена и ус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тановка 8 опор уличного освещения</w:t>
      </w:r>
      <w:r w:rsidR="00D7491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,</w:t>
      </w:r>
      <w:r w:rsidR="009A6D9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установлены 20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светильников нового обр</w:t>
      </w:r>
      <w:r w:rsidR="00D7491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азца, заменено 70 ламп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</w:t>
      </w:r>
      <w:r w:rsidR="00D7491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уличного освещения на  улицах   поселка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, установлено 16 таймеров, произведена замена воздушных линий электропередач - 2010м. В декабре отчетного года  в пос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.К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алевала и </w:t>
      </w:r>
      <w:proofErr w:type="spell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пос.Куусиниеми</w:t>
      </w:r>
      <w:proofErr w:type="spell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была произведена установка 20 светодиодных новогодних консолей.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Общая стоимость затрат на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уличное освещение состав</w:t>
      </w:r>
      <w:r w:rsidR="008E6B2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ила  2022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,5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тыс. рублей, на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покупку,</w:t>
      </w:r>
      <w:r w:rsidR="00825C8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замену ламп</w:t>
      </w:r>
      <w:proofErr w:type="gramStart"/>
      <w:r w:rsidR="00825C8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,</w:t>
      </w:r>
      <w:proofErr w:type="gramEnd"/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светильников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, разного вида электротоваров</w:t>
      </w:r>
      <w:r w:rsidR="008E6B2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в сумме  131,9 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тыс.руб.</w:t>
      </w:r>
      <w:r w:rsidR="008E6B2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Диодными прожекторами освещены  такие места поселка, как сосна </w:t>
      </w:r>
      <w:proofErr w:type="spellStart"/>
      <w:r w:rsidR="008E6B2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Ленрота</w:t>
      </w:r>
      <w:proofErr w:type="spellEnd"/>
      <w:r w:rsidR="008E6B2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, стела поговорок и пословиц на русском и карельском языках, памятник в парке.</w:t>
      </w:r>
    </w:p>
    <w:p w:rsidR="00EA59B1" w:rsidRPr="00997897" w:rsidRDefault="009D6FE6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  <w:bdr w:val="none" w:sz="0" w:space="0" w:color="auto" w:frame="1"/>
        </w:rPr>
      </w:pPr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  <w:bdr w:val="none" w:sz="0" w:space="0" w:color="auto" w:frame="1"/>
        </w:rPr>
        <w:t> В 2014</w:t>
      </w:r>
      <w:r w:rsidR="00EA59B1"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  <w:bdr w:val="none" w:sz="0" w:space="0" w:color="auto" w:frame="1"/>
        </w:rPr>
        <w:t xml:space="preserve"> году продолжалась работа по приведению в соответствие адресного  хозяйства города.</w:t>
      </w:r>
    </w:p>
    <w:p w:rsidR="009D6FE6" w:rsidRPr="00997897" w:rsidRDefault="009D6FE6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  <w:bdr w:val="none" w:sz="0" w:space="0" w:color="auto" w:frame="1"/>
        </w:rPr>
        <w:t>Так, в 2014 году издано 35 постановлений о присвоении почтового адреса.</w:t>
      </w: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="00825C8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Работа с  населением по  украшению поселка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</w:t>
      </w: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lastRenderedPageBreak/>
        <w:t xml:space="preserve">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В прошедшем году Администрацией</w:t>
      </w:r>
      <w:r w:rsidR="00825C8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Калевальского городского поселения  были организован конкурс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среди насе</w:t>
      </w:r>
      <w:r w:rsidR="00825C8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ления  в номинации «Дом образцового содержания», « Лучший приусадебный участок». По итогам смотра-конкурса в номинации « Дом образцового содержания» приз присужден дому, расположенному по адресу пос</w:t>
      </w:r>
      <w:proofErr w:type="gramStart"/>
      <w:r w:rsidR="00825C8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.К</w:t>
      </w:r>
      <w:proofErr w:type="gramEnd"/>
      <w:r w:rsidR="00825C8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алевала, ул.Советская,д.4. Восьми номинантам в номинации « Лучший </w:t>
      </w:r>
      <w:r w:rsidR="0063549A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приусадебный участок» также вручены призы.</w:t>
      </w:r>
      <w:r w:rsidR="00BE654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Общая сумма на награды составила 5,0 тыс</w:t>
      </w:r>
      <w:proofErr w:type="gramStart"/>
      <w:r w:rsidR="00BE654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="00BE654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ублей.</w:t>
      </w:r>
    </w:p>
    <w:p w:rsidR="00EA59B1" w:rsidRPr="00997897" w:rsidRDefault="00EA59B1" w:rsidP="00997897">
      <w:pPr>
        <w:spacing w:after="0" w:line="252" w:lineRule="atLeast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 xml:space="preserve"> Транспортное обслуживание населения</w:t>
      </w: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В сфере внимания Администрации</w:t>
      </w:r>
      <w:r w:rsidR="0025740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Калевальского городского поселения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находилась работа маршрутного такси. Так</w:t>
      </w:r>
      <w:r w:rsidR="0025740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, с 01 апреля 2014 было организовано бесплатное маршрутное такси </w:t>
      </w:r>
      <w:r w:rsidR="00B10567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</w:t>
      </w:r>
      <w:r w:rsidR="0025740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«</w:t>
      </w:r>
      <w:proofErr w:type="spellStart"/>
      <w:r w:rsidR="0025740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Калевала-Куусиниеми-Калевала</w:t>
      </w:r>
      <w:proofErr w:type="spellEnd"/>
      <w:r w:rsidR="0025740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», маршрут действовал до конца отчетного года. По д</w:t>
      </w:r>
      <w:r w:rsidR="00B10567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анному маршруту перевезено 2376 человек.</w:t>
      </w:r>
      <w:r w:rsidR="0025740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С 01 октября отчетного года было восстановлено платное маршрутное такси по пос</w:t>
      </w:r>
      <w:proofErr w:type="gramStart"/>
      <w:r w:rsidR="0025740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.К</w:t>
      </w:r>
      <w:proofErr w:type="gramEnd"/>
      <w:r w:rsidR="0025740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алевала,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перевезено </w:t>
      </w:r>
      <w:r w:rsidR="0025740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детей- 1324, взрослого населения -2626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человек. Убыток</w:t>
      </w:r>
      <w:r w:rsidR="0025740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 от перевозок по Куусиниеми составил  303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тысяч</w:t>
      </w:r>
      <w:r w:rsidR="0025740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и рублей, по Калевале-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</w:t>
      </w:r>
      <w:r w:rsidR="00996850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130,7 тыс</w:t>
      </w:r>
      <w:proofErr w:type="gramStart"/>
      <w:r w:rsidR="00996850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="00996850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ублей.</w:t>
      </w:r>
    </w:p>
    <w:p w:rsidR="0025740D" w:rsidRPr="00997897" w:rsidRDefault="00B10567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И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тем не менее, в</w:t>
      </w:r>
      <w:r w:rsidR="0025740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настоящее время администрация Калевальского городского поселения работает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над вопросом возобновления пассажирских перевозок.</w:t>
      </w: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</w:t>
      </w:r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>Пожарная безопасность</w:t>
      </w: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На обеспечение  мер пожарной безопасности  в бюд</w:t>
      </w:r>
      <w:r w:rsidR="00FD0332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жете городского поселения  н</w:t>
      </w:r>
      <w:r w:rsidR="00BE654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а 2014 год  израсходовано </w:t>
      </w:r>
      <w:r w:rsidR="00AC6850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135,5</w:t>
      </w:r>
      <w:r w:rsidR="00FD0332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тысяч ру</w:t>
      </w:r>
      <w:r w:rsidR="00FD0332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блей,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это:</w:t>
      </w:r>
    </w:p>
    <w:p w:rsidR="00EA59B1" w:rsidRPr="00997897" w:rsidRDefault="00FD0332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- расчистка пожарных водоемов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;</w:t>
      </w:r>
    </w:p>
    <w:p w:rsidR="00EA59B1" w:rsidRPr="00997897" w:rsidRDefault="00EA59B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- устройство противопожар</w:t>
      </w:r>
      <w:r w:rsidR="00FD0332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ных прорубей</w:t>
      </w:r>
      <w:proofErr w:type="gramStart"/>
      <w:r w:rsidR="00FD0332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;</w:t>
      </w:r>
      <w:proofErr w:type="gramEnd"/>
    </w:p>
    <w:p w:rsidR="00EA59B1" w:rsidRPr="00997897" w:rsidRDefault="00FD0332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-установка 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аншлагов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на пожарных водоемах и пожарном моле</w:t>
      </w:r>
      <w:r w:rsidR="00BE654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в </w:t>
      </w:r>
      <w:proofErr w:type="spellStart"/>
      <w:r w:rsidR="00BE654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пос</w:t>
      </w:r>
      <w:proofErr w:type="gramStart"/>
      <w:r w:rsidR="00BE654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.К</w:t>
      </w:r>
      <w:proofErr w:type="gramEnd"/>
      <w:r w:rsidR="00BE654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уусиниеми</w:t>
      </w:r>
      <w:proofErr w:type="spellEnd"/>
      <w:r w:rsidR="00BE654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,</w:t>
      </w:r>
    </w:p>
    <w:p w:rsidR="00EA59B1" w:rsidRPr="00997897" w:rsidRDefault="00FD0332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- приобретение и замена 3гидрантов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</w:t>
      </w:r>
    </w:p>
    <w:p w:rsidR="00FD0332" w:rsidRPr="00997897" w:rsidRDefault="00FD0332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Впервые за много лет произведена работа по очистке труб, прочищено 1382 дымохода в многоквартирных жилых домах</w:t>
      </w:r>
      <w:r w:rsidR="00BE654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, затрачено 123,6 тыс</w:t>
      </w:r>
      <w:proofErr w:type="gramStart"/>
      <w:r w:rsidR="00BE654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="00BE654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уб.</w:t>
      </w:r>
    </w:p>
    <w:p w:rsidR="00FD0332" w:rsidRPr="00997897" w:rsidRDefault="00EA59B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        В течение года на территории </w:t>
      </w:r>
      <w:r w:rsidR="00FD0332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Калевальского городского поселения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велась профилактическая работа с населением по пожарной безопасности, с организациями и учреждениями. Проводился месячник по пожарной безопасности на территории</w:t>
      </w:r>
      <w:r w:rsidR="00FD0332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Калевальского  городского поселения</w:t>
      </w:r>
      <w:proofErr w:type="gramStart"/>
      <w:r w:rsidR="00FD0332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</w:t>
      </w:r>
    </w:p>
    <w:p w:rsidR="00EA59B1" w:rsidRPr="00997897" w:rsidRDefault="00EA59B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 Раздавались памятки. Велась разъяснительная работа через средства массовой информации.</w:t>
      </w: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>Жилищные вопросы</w:t>
      </w: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="005B207F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С октября 2008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года Администрация</w:t>
      </w:r>
      <w:r w:rsidR="005B207F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Калевальского городского поселения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начала исполнять полномочие в части  приватизации муници</w:t>
      </w:r>
      <w:r w:rsidR="005B207F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пального жилищного фонда. В 2014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</w:t>
      </w:r>
      <w:r w:rsidR="005B207F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ду в Администрацию обратилось 28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граждан с заявлениями на приватизацию жилых помещ</w:t>
      </w:r>
      <w:r w:rsidR="005B207F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ений. По состоянию на 01.01.2015 года  164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человек</w:t>
      </w:r>
      <w:r w:rsidR="005B207F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а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оформили соответствующие документы и приватизировали свои квартиры.</w:t>
      </w:r>
    </w:p>
    <w:p w:rsidR="005B207F" w:rsidRPr="00997897" w:rsidRDefault="005B207F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По состоянию на 01.01.2014года</w:t>
      </w:r>
      <w:r w:rsidR="004466E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257 человек в списке на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улучшение жилищных условий, </w:t>
      </w:r>
    </w:p>
    <w:p w:rsidR="005B207F" w:rsidRPr="00997897" w:rsidRDefault="005B207F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в течение</w:t>
      </w:r>
      <w:r w:rsidR="004466E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2014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года поступило 37 заявлений, все рассмотрены. В результате проделанной работы 16 человек приняты в качестве нуждающихся, 25 человек исключены из списка по аргументированным причинам, таким 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образом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в качестве нуждающихся в улучшении жилищных условий по состоянию на 01.01.2015 года признано  248 человек.</w:t>
      </w:r>
      <w:r w:rsidR="004466E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В течение отчетного года предоставлено жилье 17 семьям, из которых 2 семьи, имеющие детей-инвалидов, 2 семь</w:t>
      </w:r>
      <w:proofErr w:type="gramStart"/>
      <w:r w:rsidR="004466E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и-</w:t>
      </w:r>
      <w:proofErr w:type="gramEnd"/>
      <w:r w:rsidR="004466E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многодетные, 8 семей расселе</w:t>
      </w:r>
      <w:r w:rsidR="00452B6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но из аварийного жилищного фонда.</w:t>
      </w:r>
      <w:r w:rsidR="004466E6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</w:t>
      </w: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="00452B6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В течение года на решение жилищных вопросов3 семьям оказана материальная помощь в размере  16,5 тысяч рублей.</w:t>
      </w:r>
    </w:p>
    <w:p w:rsidR="00452B6E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>Гражданская оборона  и  ликвидация чрезвычайных ситуаций</w:t>
      </w:r>
    </w:p>
    <w:p w:rsidR="00452B6E" w:rsidRPr="00997897" w:rsidRDefault="00452B6E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>В 2014 году в бюджете Калевальского городского поселения средств на предупреждение и ликвидацию последствий чрезвычайных ситуаций и стихийных бедствий природного и техногенного характера средств не предусмотрено.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>Муниципальное имущество</w:t>
      </w: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Работа администрации по управлению муниципальным имуществом</w:t>
      </w:r>
      <w:r w:rsidR="00452B6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Калевальского городского поселения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была направлена на достижение следующей цели: максимизация поступления доходов в бюджет</w:t>
      </w:r>
      <w:r w:rsidR="00452B6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Калевальского городского поселения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от использования муниципального имущества.</w:t>
      </w:r>
    </w:p>
    <w:p w:rsidR="00D26AB9" w:rsidRPr="00997897" w:rsidRDefault="00D26AB9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По результатам 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открытого аукциона, состоявшегося 29 апреля 2014 года продано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:</w:t>
      </w:r>
    </w:p>
    <w:p w:rsidR="00D26AB9" w:rsidRPr="00997897" w:rsidRDefault="00D26AB9" w:rsidP="00997897">
      <w:pPr>
        <w:pStyle w:val="a5"/>
        <w:numPr>
          <w:ilvl w:val="0"/>
          <w:numId w:val="1"/>
        </w:numPr>
        <w:spacing w:after="0" w:line="252" w:lineRule="atLeast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Здание столовой с земельным участком, расположенные по адресу: пос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.К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алевала, ул.Советская- 1млн.287 тыс.рублей;</w:t>
      </w:r>
    </w:p>
    <w:p w:rsidR="00D26AB9" w:rsidRPr="00997897" w:rsidRDefault="00D26AB9" w:rsidP="00997897">
      <w:pPr>
        <w:pStyle w:val="a5"/>
        <w:numPr>
          <w:ilvl w:val="0"/>
          <w:numId w:val="1"/>
        </w:numPr>
        <w:spacing w:after="0" w:line="252" w:lineRule="atLeast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Здание бани с земельным участком, расположенные по адресу: пос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.К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алевала, ул.Советская-</w:t>
      </w:r>
    </w:p>
    <w:p w:rsidR="00D26AB9" w:rsidRPr="00997897" w:rsidRDefault="00D26AB9" w:rsidP="00997897">
      <w:pPr>
        <w:pStyle w:val="a5"/>
        <w:spacing w:after="0" w:line="252" w:lineRule="atLeast"/>
        <w:ind w:left="64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658,3 тыс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ублей.</w:t>
      </w:r>
    </w:p>
    <w:p w:rsidR="00EA59B1" w:rsidRPr="00997897" w:rsidRDefault="00452B6E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       В 2014 году действовало 22 договора</w:t>
      </w:r>
      <w:r w:rsidR="00D26AB9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аренды муниципального имущества, в том числе 12 договоров на движимое имущество и 10 договоров на недвижимое имущество.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Доходы от сдачи имущества в ар</w:t>
      </w:r>
      <w:r w:rsidR="00D26AB9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енду составили 1 млн.482 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тыс. рублей. Сдача имущества в аренду осуществлялась на конкурсной основе в соответствии с требованиями Федерального Закона 135-ФЗ «О защите конкуренции».</w:t>
      </w:r>
      <w:r w:rsidR="00D26AB9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В 2014 году договоры аренды, оперативного и безвозмездного пользования на муниципальное имущество, не заключались.</w:t>
      </w:r>
    </w:p>
    <w:p w:rsidR="00B51B96" w:rsidRPr="00997897" w:rsidRDefault="00B51B96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lastRenderedPageBreak/>
        <w:t>На составление смет, описания границ поселения, проверку расчетов стоимости работ,  изготовление кадастровых паспортов, оценочной стоимости  муниципального имущества израсходовано 251 тыс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ублей., на разработку схемы теплоснабжения городского поселения – 105 тысяч рублей.</w:t>
      </w:r>
    </w:p>
    <w:p w:rsidR="00B51B96" w:rsidRPr="00997897" w:rsidRDefault="00B51B96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В 2014 году согласно Федеральному Закону № 44-ФЗ  от 05.04.2013 г.« О контрактной системе в сфере закупок товаров, работ, услуг для обеспечения государственных и муниципальных нужд»</w:t>
      </w:r>
      <w:r w:rsidR="00AC6850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проведены закупки  на сумму 912,5 тыс</w:t>
      </w:r>
      <w:proofErr w:type="gramStart"/>
      <w:r w:rsidR="00AC6850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="00AC6850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ублей, в том числе:</w:t>
      </w:r>
    </w:p>
    <w:p w:rsidR="00B51B96" w:rsidRPr="00997897" w:rsidRDefault="00B51B96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1.Запрос котировок на поставку электроматериалов для уличного освещения на сумму 70,9 тыс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ублей ( ООО « </w:t>
      </w:r>
      <w:proofErr w:type="spell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Электропоставка</w:t>
      </w:r>
      <w:proofErr w:type="spell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»);</w:t>
      </w:r>
    </w:p>
    <w:p w:rsidR="00B51B96" w:rsidRPr="00997897" w:rsidRDefault="00B51B96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2.Два аукциона в электронной форме на поставку и установку оборудования для детских площадок на сумму 410,5 тыс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ублей( ООО « </w:t>
      </w:r>
      <w:proofErr w:type="spell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Мир-Детям</w:t>
      </w:r>
      <w:proofErr w:type="spell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»;</w:t>
      </w:r>
    </w:p>
    <w:p w:rsidR="00B51B96" w:rsidRPr="00997897" w:rsidRDefault="00B51B96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3.Аукцион в электронной форме на поставку гофрированных труб для водоотведения на сумму 431,1 тыс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ублей.</w:t>
      </w:r>
    </w:p>
    <w:p w:rsidR="00EA59B1" w:rsidRPr="00997897" w:rsidRDefault="00D26AB9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          </w:t>
      </w: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>Исполнение бюджета на основе  бюджетно-налоговой политики</w:t>
      </w:r>
    </w:p>
    <w:p w:rsidR="00EA59B1" w:rsidRPr="00997897" w:rsidRDefault="00EA59B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       Подводя итоги прошедшего года, следует отметить, что действия в сфере бюджетно-налоговой политики были  направлены на концентрацию бюджетных сре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дств дл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я решения ключевых проблем развития городского поселения, обеспечения необходимого уровня доходов бюджета городского поселения, обеспечение сбалансированности и устойчивости бюджета поселения, безусловное выполнение расходных обязательств местного бюджета,  повышение эффективности бюджетных расходов.</w:t>
      </w:r>
    </w:p>
    <w:p w:rsidR="00EA59B1" w:rsidRPr="00997897" w:rsidRDefault="00B51B96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        В 2014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году исполнение бюджета</w:t>
      </w:r>
      <w:r w:rsidR="00FB3468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Калевальского городского поселения 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осуществлялось в соответствии с Решением Муниципального Совета</w:t>
      </w:r>
      <w:r w:rsidR="001F6C5A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Калевальского городского поселения  от 22.12.2013 г. №3-4-25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«О</w:t>
      </w:r>
      <w:r w:rsidR="001F6C5A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б утверждении бюджета Калевальского городского поселения  на 2014 год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» с учетом внесенных в него последующих изменений и дополнений.</w:t>
      </w:r>
    </w:p>
    <w:p w:rsidR="00EA59B1" w:rsidRPr="00997897" w:rsidRDefault="001F6C5A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       За 2014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год в общую доходную часть бюджета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Калевальского городского поселения 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на выполнение возложенных на администрацию городского поселения расходны</w:t>
      </w:r>
      <w:r w:rsidR="00E0005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х обязательств поступило  18937,6 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тыс. рублей руб. Уточненный п</w:t>
      </w:r>
      <w:r w:rsidR="00F346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лан  по доходам выполнен на 101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%.</w:t>
      </w:r>
    </w:p>
    <w:p w:rsidR="00EA59B1" w:rsidRPr="00997897" w:rsidRDefault="00EA59B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           Общие доходы местного бюджета складываются из следующих источников:</w:t>
      </w:r>
    </w:p>
    <w:p w:rsidR="00EA59B1" w:rsidRPr="00997897" w:rsidRDefault="00EA59B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-Собственные до</w:t>
      </w:r>
      <w:r w:rsidR="001F6C5A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ходы городского поселения в 2014 году составили 16 139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тыс. рублей.  Это поступления от налога на доходы физических лиц;  местных налогов (земельный налог и налог на имущество физических лиц); дох</w:t>
      </w:r>
      <w:r w:rsidR="001F6C5A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оды от арендной платы за землю</w:t>
      </w:r>
      <w:proofErr w:type="gramStart"/>
      <w:r w:rsidR="001F6C5A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,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государственная собственность на которые не разграничена и которые расположены в границах поселения; доходы от сдачи в аренду имущества, находящегося в оперативном управлении органов управления поселений; прочих поступлений от использования имущества (наем муниципального жилищного фонда); доход</w:t>
      </w:r>
      <w:r w:rsidR="001F6C5A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ы от продажи земельных участков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; прочие неналоговые доходы.</w:t>
      </w:r>
    </w:p>
    <w:p w:rsidR="00EA59B1" w:rsidRPr="00997897" w:rsidRDefault="00EA59B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-Безвозмездные поступления из </w:t>
      </w:r>
      <w:r w:rsidR="001F6C5A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бюджетов других уровней – 2 298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тыс. руб.</w:t>
      </w:r>
    </w:p>
    <w:p w:rsidR="00EA59B1" w:rsidRPr="00997897" w:rsidRDefault="00EA59B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="001F6C5A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В 2014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году план по собс</w:t>
      </w:r>
      <w:r w:rsidR="001F6C5A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твенным доходам выполнен на 101%. По сравнению с 2013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годом</w:t>
      </w:r>
      <w:r w:rsidR="001F6C5A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собственные доходы увеличились на 11,6%  или  1680,5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 тыс. рублей.</w:t>
      </w:r>
      <w:proofErr w:type="gramStart"/>
      <w:r w:rsidR="008D1DCA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.</w:t>
      </w:r>
      <w:proofErr w:type="gramEnd"/>
    </w:p>
    <w:p w:rsidR="008D1DCA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</w:p>
    <w:p w:rsidR="00EA59B1" w:rsidRPr="00997897" w:rsidRDefault="008D1DCA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В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2014 году по сравнению с 2013</w:t>
      </w:r>
      <w:r w:rsidR="00EA59B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годом произошло увеличение поступлений:</w:t>
      </w:r>
    </w:p>
    <w:p w:rsidR="00EA59B1" w:rsidRPr="00997897" w:rsidRDefault="00363D2E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- земельного налога на 98  тыс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ублей,</w:t>
      </w:r>
    </w:p>
    <w:p w:rsidR="00EA59B1" w:rsidRPr="00997897" w:rsidRDefault="00EA59B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- нал</w:t>
      </w:r>
      <w:r w:rsidR="00363D2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ога на имущество физических лиц- 11,3 тыс</w:t>
      </w:r>
      <w:proofErr w:type="gramStart"/>
      <w:r w:rsidR="00363D2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="00363D2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</w:t>
      </w:r>
    </w:p>
    <w:p w:rsidR="00EA59B1" w:rsidRPr="00997897" w:rsidRDefault="008D1DCA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- дохо</w:t>
      </w:r>
      <w:r w:rsidR="00363D2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ды от оказания платных услуг – 712,2 тыс</w:t>
      </w:r>
      <w:proofErr w:type="gramStart"/>
      <w:r w:rsidR="00363D2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="00363D2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;</w:t>
      </w:r>
    </w:p>
    <w:p w:rsidR="008D1DCA" w:rsidRPr="00997897" w:rsidRDefault="008D1DCA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-доходов от продажи имущества</w:t>
      </w:r>
      <w:r w:rsidR="00E0005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- 1559,2</w:t>
      </w:r>
      <w:r w:rsidR="00363D2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тыс</w:t>
      </w:r>
      <w:proofErr w:type="gramStart"/>
      <w:r w:rsidR="00363D2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="00363D2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</w:t>
      </w: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="008D1DCA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В 2014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году</w:t>
      </w:r>
      <w:r w:rsidR="00E0005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по сравнению с 2013 годом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уменьшилось поступления:</w:t>
      </w:r>
    </w:p>
    <w:p w:rsidR="00EA59B1" w:rsidRPr="00997897" w:rsidRDefault="00363D2E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-  нал</w:t>
      </w:r>
      <w:r w:rsidR="00E0005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ог на доходы физических лиц-2832,6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тыс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</w:t>
      </w:r>
    </w:p>
    <w:p w:rsidR="00E0005E" w:rsidRPr="00997897" w:rsidRDefault="00E0005E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Бюджет</w:t>
      </w:r>
      <w:r w:rsidR="00F346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Калевальского городского поселения за 2014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год по</w:t>
      </w:r>
      <w:r w:rsidR="00F346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расходам исполнен в сумме 18988,9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тыс. рублей. За счет средств бюджета </w:t>
      </w:r>
      <w:r w:rsidR="00E0005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Калевальского городского поселения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 на исполнение расходных обязательств, </w:t>
      </w:r>
      <w:r w:rsidR="00E0005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в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соответствии с Федеральным законом от 06.10.2003 года №131-ФЗ «Об общих принципах организации местного самоуп</w:t>
      </w:r>
      <w:r w:rsidR="00F346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равл</w:t>
      </w:r>
      <w:r w:rsidR="00E0005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ения в РФ», израсходовано 16 506,4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тыс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.р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ублей, за счет  безвозмездных поступлений от других бюдже</w:t>
      </w:r>
      <w:r w:rsidR="00F346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тов бюджетной</w:t>
      </w:r>
      <w:r w:rsidR="00E0005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системы РФ –  2</w:t>
      </w:r>
      <w:r w:rsidR="00F346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298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 тыс.ру</w:t>
      </w:r>
      <w:r w:rsidR="00F346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блей.</w:t>
      </w:r>
    </w:p>
    <w:p w:rsidR="009E0201" w:rsidRPr="00997897" w:rsidRDefault="009E020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</w:p>
    <w:p w:rsidR="00F34644" w:rsidRPr="00997897" w:rsidRDefault="009E020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В 2013 году  депутатами</w:t>
      </w:r>
      <w:r w:rsidR="00B050A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Совета Калевальского городского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поселения было принято решение о ликвидации муниципального бюджетного учреждения культуры «КЦК» с 01.01.2014 года. Расходы по содержанию МБУК « Калевальский центр культуры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»в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отчетном году составили 945,8 тыс.рублей ( так как шесть человек были уволены в связи с ликвидацией учреждения).</w:t>
      </w:r>
    </w:p>
    <w:p w:rsidR="009E0201" w:rsidRPr="00997897" w:rsidRDefault="009E020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="00F346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В 2014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году Администрацией</w:t>
      </w:r>
      <w:r w:rsidR="00F346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Калевальского городского поселения   был взят кредит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500 000 рублей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</w:t>
      </w:r>
      <w:r w:rsidR="008131F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,</w:t>
      </w:r>
      <w:proofErr w:type="gramEnd"/>
      <w:r w:rsidR="008131F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</w:t>
      </w:r>
      <w:r w:rsidR="00F34644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погашен полностью.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Утвержденный пл</w:t>
      </w:r>
      <w:r w:rsidR="009E020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ан по расходам выполнен на</w:t>
      </w:r>
      <w:r w:rsidR="00E0005E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</w:t>
      </w:r>
      <w:r w:rsidR="008131FD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 90 %.</w:t>
      </w:r>
    </w:p>
    <w:p w:rsidR="00B050A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lastRenderedPageBreak/>
        <w:t> </w:t>
      </w:r>
      <w:r w:rsidR="00B050A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В 2014 году принято 123 постановления администрации Калевальского городского поселения по вопросам местного значения, издано 91 распоряжение по вопросам организации деятельности администрации (85 –за 2013),126 распоряжений по личному составу. Подготовлено и вынесено на рассмотрение Совета Калевальского городского поселения более 65 вопросов. Все нормативные правовые акты, касающиеся прав и свобод граждан, опубликованы в информационном бюллетене «Вестник» муниципального образования « Калевальское городское поселение», размещены на официальном сайте администрации Калевальского городского поселения.</w:t>
      </w:r>
    </w:p>
    <w:p w:rsidR="00B050A1" w:rsidRPr="00997897" w:rsidRDefault="00B050A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  </w:t>
      </w:r>
      <w:r w:rsidRPr="00997897">
        <w:rPr>
          <w:rFonts w:ascii="Times New Roman" w:eastAsia="Times New Roman" w:hAnsi="Times New Roman" w:cs="Times New Roman"/>
          <w:b/>
          <w:bCs/>
          <w:color w:val="252422"/>
          <w:sz w:val="18"/>
          <w:szCs w:val="18"/>
        </w:rPr>
        <w:t>Подводя итоги выступления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, хочется отметить, что </w:t>
      </w:r>
      <w:proofErr w:type="gramStart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основные задачи, поставленные</w:t>
      </w:r>
      <w:r w:rsidR="00EB5649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 Администрацией и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Советом </w:t>
      </w:r>
      <w:r w:rsidR="00EB5649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Калевальского городского поселения  на 2014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год выполнены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. Подготовлена и утверждена нормативно-правовая база согласно действующему законодательству. Не все задуманное удалось реализовать. Этому есть ряд причин объективного и субъективного характера, мн</w:t>
      </w:r>
      <w:r w:rsidR="00EB5649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ого ещё предстоит сделать в 2015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году и в последующие годы. 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</w:t>
      </w:r>
      <w:r w:rsidR="00EB5649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Калевальского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город</w:t>
      </w:r>
      <w:r w:rsidR="00EB5649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ского поселения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и всех кто работает в поселении, будет направлена на реше</w:t>
      </w:r>
      <w:r w:rsidR="00EB5649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ние одной задачи – сделать поселок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лучшим. Главное, что намечены конкретные пути решения вопросов, власть слышит, </w:t>
      </w:r>
      <w:r w:rsidR="00EB5649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думает и делает.  </w:t>
      </w:r>
    </w:p>
    <w:p w:rsidR="00EA59B1" w:rsidRPr="00997897" w:rsidRDefault="00EA59B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       Я благодарю всех моих коллег – сотрудников администрации </w:t>
      </w:r>
      <w:r w:rsidR="00EB5649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Калевальского городского поселения 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за ту нелегкую проделанную работу, по мере своих возможностей, в прошедшем году. Также выражаю благодарность руководителям предприятий и организаций, которые оказывали конкретную помощь </w:t>
      </w:r>
      <w:r w:rsidR="00EB5649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в решении тех или иных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задач и проблем. Огромное </w:t>
      </w:r>
      <w:r w:rsidR="00EB5649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спасибо депутатам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Совета</w:t>
      </w:r>
      <w:r w:rsidR="00EB5649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Калевальского  городского поселения</w:t>
      </w:r>
      <w:proofErr w:type="gramStart"/>
      <w:r w:rsidR="00EB5649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,</w:t>
      </w:r>
      <w:proofErr w:type="gramEnd"/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за их понимание, поддержку и проделанную трудо</w:t>
      </w:r>
      <w:r w:rsidR="009E020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емкую работу в 2014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году.</w:t>
      </w:r>
    </w:p>
    <w:p w:rsidR="00EA59B1" w:rsidRPr="00997897" w:rsidRDefault="00EA59B1" w:rsidP="00997897">
      <w:pPr>
        <w:spacing w:after="0" w:line="252" w:lineRule="atLeast"/>
        <w:ind w:left="285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  <w:bdr w:val="none" w:sz="0" w:space="0" w:color="auto" w:frame="1"/>
        </w:rPr>
        <w:t xml:space="preserve"> 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Ну и ко</w:t>
      </w:r>
      <w:r w:rsidR="009E0201"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нечно, Администрации Калевальского муниципального района</w:t>
      </w: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 xml:space="preserve"> за постоянное внимание к нашим проблемам, конкретную помощь в их решении.</w:t>
      </w:r>
    </w:p>
    <w:p w:rsidR="00EA59B1" w:rsidRPr="00997897" w:rsidRDefault="00EA59B1" w:rsidP="00997897">
      <w:pPr>
        <w:spacing w:before="120" w:after="0" w:line="252" w:lineRule="atLeast"/>
        <w:ind w:left="285"/>
        <w:textAlignment w:val="top"/>
        <w:rPr>
          <w:rFonts w:ascii="Times New Roman" w:eastAsia="Times New Roman" w:hAnsi="Times New Roman" w:cs="Times New Roman"/>
          <w:color w:val="252422"/>
          <w:sz w:val="18"/>
          <w:szCs w:val="18"/>
        </w:rPr>
      </w:pPr>
      <w:r w:rsidRPr="00997897">
        <w:rPr>
          <w:rFonts w:ascii="Times New Roman" w:eastAsia="Times New Roman" w:hAnsi="Times New Roman" w:cs="Times New Roman"/>
          <w:color w:val="252422"/>
          <w:sz w:val="18"/>
          <w:szCs w:val="18"/>
        </w:rPr>
        <w:t> </w:t>
      </w:r>
    </w:p>
    <w:p w:rsidR="001F1707" w:rsidRPr="00D32B96" w:rsidRDefault="001F1707" w:rsidP="00997897">
      <w:pPr>
        <w:rPr>
          <w:sz w:val="16"/>
          <w:szCs w:val="16"/>
        </w:rPr>
      </w:pPr>
    </w:p>
    <w:sectPr w:rsidR="001F1707" w:rsidRPr="00D32B96" w:rsidSect="00997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7A1"/>
    <w:multiLevelType w:val="hybridMultilevel"/>
    <w:tmpl w:val="12C69F86"/>
    <w:lvl w:ilvl="0" w:tplc="B53E7FA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9B1"/>
    <w:rsid w:val="000105D8"/>
    <w:rsid w:val="000E518F"/>
    <w:rsid w:val="000F1E9C"/>
    <w:rsid w:val="001E4E4E"/>
    <w:rsid w:val="001F1707"/>
    <w:rsid w:val="001F6C5A"/>
    <w:rsid w:val="00205F06"/>
    <w:rsid w:val="00220A5C"/>
    <w:rsid w:val="002538E5"/>
    <w:rsid w:val="0025740D"/>
    <w:rsid w:val="00262AE6"/>
    <w:rsid w:val="00272C8F"/>
    <w:rsid w:val="00363D2E"/>
    <w:rsid w:val="003A7705"/>
    <w:rsid w:val="004466E6"/>
    <w:rsid w:val="00452B6E"/>
    <w:rsid w:val="00477CB6"/>
    <w:rsid w:val="004C3291"/>
    <w:rsid w:val="005B207F"/>
    <w:rsid w:val="0063549A"/>
    <w:rsid w:val="006427B6"/>
    <w:rsid w:val="006C421A"/>
    <w:rsid w:val="006F04D0"/>
    <w:rsid w:val="008131FD"/>
    <w:rsid w:val="00817457"/>
    <w:rsid w:val="00825C81"/>
    <w:rsid w:val="008D1DCA"/>
    <w:rsid w:val="008E6B2D"/>
    <w:rsid w:val="008F2C6C"/>
    <w:rsid w:val="00996850"/>
    <w:rsid w:val="00997897"/>
    <w:rsid w:val="009A6D94"/>
    <w:rsid w:val="009D6FE6"/>
    <w:rsid w:val="009E0201"/>
    <w:rsid w:val="00AC0744"/>
    <w:rsid w:val="00AC6850"/>
    <w:rsid w:val="00AE1C0E"/>
    <w:rsid w:val="00B050A1"/>
    <w:rsid w:val="00B10567"/>
    <w:rsid w:val="00B51B96"/>
    <w:rsid w:val="00BD6563"/>
    <w:rsid w:val="00BE654D"/>
    <w:rsid w:val="00C33564"/>
    <w:rsid w:val="00C77271"/>
    <w:rsid w:val="00D26AB9"/>
    <w:rsid w:val="00D32B96"/>
    <w:rsid w:val="00D74914"/>
    <w:rsid w:val="00D925AC"/>
    <w:rsid w:val="00E0005E"/>
    <w:rsid w:val="00E8599A"/>
    <w:rsid w:val="00EA38A9"/>
    <w:rsid w:val="00EA59B1"/>
    <w:rsid w:val="00EB5649"/>
    <w:rsid w:val="00F34644"/>
    <w:rsid w:val="00F45766"/>
    <w:rsid w:val="00FB3468"/>
    <w:rsid w:val="00FD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AC"/>
  </w:style>
  <w:style w:type="paragraph" w:styleId="1">
    <w:name w:val="heading 1"/>
    <w:basedOn w:val="a"/>
    <w:link w:val="10"/>
    <w:uiPriority w:val="9"/>
    <w:qFormat/>
    <w:rsid w:val="00EA5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9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59B1"/>
    <w:rPr>
      <w:b/>
      <w:bCs/>
    </w:rPr>
  </w:style>
  <w:style w:type="character" w:customStyle="1" w:styleId="apple-converted-space">
    <w:name w:val="apple-converted-space"/>
    <w:basedOn w:val="a0"/>
    <w:rsid w:val="00EA59B1"/>
  </w:style>
  <w:style w:type="paragraph" w:styleId="a5">
    <w:name w:val="List Paragraph"/>
    <w:basedOn w:val="a"/>
    <w:uiPriority w:val="34"/>
    <w:qFormat/>
    <w:rsid w:val="00D26A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8585">
          <w:marLeft w:val="75"/>
          <w:marRight w:val="0"/>
          <w:marTop w:val="0"/>
          <w:marBottom w:val="375"/>
          <w:divBdr>
            <w:top w:val="none" w:sz="0" w:space="0" w:color="auto"/>
            <w:left w:val="single" w:sz="12" w:space="9" w:color="FD516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поселения</dc:creator>
  <cp:keywords/>
  <dc:description/>
  <cp:lastModifiedBy>калевала</cp:lastModifiedBy>
  <cp:revision>15</cp:revision>
  <cp:lastPrinted>2015-02-20T08:03:00Z</cp:lastPrinted>
  <dcterms:created xsi:type="dcterms:W3CDTF">2015-02-18T06:16:00Z</dcterms:created>
  <dcterms:modified xsi:type="dcterms:W3CDTF">2015-03-16T07:11:00Z</dcterms:modified>
</cp:coreProperties>
</file>